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jc w:val="left"/>
        <w:rPr>
          <w:rFonts w:ascii="黑体" w:hAnsi="黑体" w:eastAsia="黑体"/>
          <w:bCs/>
          <w:sz w:val="32"/>
        </w:rPr>
      </w:pPr>
      <w:r>
        <w:rPr>
          <w:rFonts w:hint="eastAsia" w:ascii="仿宋" w:hAnsi="仿宋" w:eastAsia="仿宋" w:cs="仿宋"/>
          <w:bCs/>
          <w:sz w:val="32"/>
        </w:rPr>
        <w:t>附件5</w:t>
      </w:r>
    </w:p>
    <w:p>
      <w:pPr>
        <w:spacing w:line="0" w:lineRule="atLeast"/>
        <w:jc w:val="center"/>
        <w:rPr>
          <w:rFonts w:ascii="黑体" w:hAnsi="黑体" w:eastAsia="黑体"/>
          <w:bCs/>
          <w:sz w:val="32"/>
        </w:rPr>
      </w:pPr>
      <w:r>
        <w:rPr>
          <w:rFonts w:hint="eastAsia" w:ascii="黑体" w:hAnsi="黑体" w:eastAsia="黑体"/>
          <w:bCs/>
          <w:sz w:val="32"/>
        </w:rPr>
        <w:t>曲阜师范大学优秀团支部登记表</w:t>
      </w:r>
    </w:p>
    <w:p>
      <w:pPr>
        <w:spacing w:line="0" w:lineRule="atLeast"/>
        <w:jc w:val="center"/>
        <w:rPr>
          <w:rFonts w:ascii="黑体" w:hAnsi="黑体" w:eastAsia="黑体"/>
          <w:bCs/>
          <w:sz w:val="32"/>
        </w:rPr>
      </w:pPr>
    </w:p>
    <w:tbl>
      <w:tblPr>
        <w:tblStyle w:val="3"/>
        <w:tblW w:w="892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3292"/>
        <w:gridCol w:w="1560"/>
        <w:gridCol w:w="25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团支部名称</w:t>
            </w:r>
          </w:p>
        </w:tc>
        <w:tc>
          <w:tcPr>
            <w:tcW w:w="73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团支部书记</w:t>
            </w:r>
          </w:p>
        </w:tc>
        <w:tc>
          <w:tcPr>
            <w:tcW w:w="3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团员人数</w:t>
            </w: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3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所获奖励</w:t>
            </w:r>
          </w:p>
        </w:tc>
        <w:tc>
          <w:tcPr>
            <w:tcW w:w="73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2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主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要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事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迹</w:t>
            </w:r>
          </w:p>
        </w:tc>
        <w:tc>
          <w:tcPr>
            <w:tcW w:w="73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3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学院团委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意见</w:t>
            </w:r>
          </w:p>
        </w:tc>
        <w:tc>
          <w:tcPr>
            <w:tcW w:w="73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640" w:firstLineChars="1100"/>
              <w:jc w:val="righ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ind w:firstLine="2640" w:firstLineChars="1100"/>
              <w:jc w:val="righ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righ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wordWrap w:val="0"/>
              <w:ind w:firstLine="1920" w:firstLineChars="800"/>
              <w:jc w:val="righ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（盖章）     </w:t>
            </w:r>
          </w:p>
          <w:p>
            <w:pPr>
              <w:wordWrap w:val="0"/>
              <w:ind w:firstLine="1440" w:firstLineChars="600"/>
              <w:jc w:val="righ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年   月   日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1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学校团委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意见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73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wordWrap w:val="0"/>
              <w:ind w:firstLine="1920" w:firstLineChars="800"/>
              <w:jc w:val="righ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（盖章）    </w:t>
            </w:r>
          </w:p>
          <w:p>
            <w:pPr>
              <w:wordWrap w:val="0"/>
              <w:ind w:firstLine="1920" w:firstLineChars="800"/>
              <w:jc w:val="righ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年   月   日  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8DB3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Linya</dc:creator>
  <cp:lastModifiedBy>郭襄</cp:lastModifiedBy>
  <dcterms:modified xsi:type="dcterms:W3CDTF">2018-10-18T10:07:03Z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