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A4" w:rsidRDefault="00F91CA4" w:rsidP="00EC4392">
      <w:pPr>
        <w:jc w:val="center"/>
        <w:rPr>
          <w:rFonts w:ascii="宋体" w:cs="宋体"/>
          <w:b/>
          <w:bCs/>
          <w:sz w:val="36"/>
          <w:szCs w:val="36"/>
        </w:rPr>
      </w:pPr>
      <w:r w:rsidRPr="007B0C3A">
        <w:rPr>
          <w:rFonts w:ascii="宋体" w:hAnsi="宋体" w:cs="宋体"/>
          <w:b/>
          <w:bCs/>
          <w:sz w:val="36"/>
          <w:szCs w:val="36"/>
        </w:rPr>
        <w:t>2015</w:t>
      </w:r>
      <w:r w:rsidRPr="007B0C3A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7B0C3A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7B0C3A">
        <w:rPr>
          <w:rFonts w:ascii="宋体" w:hAnsi="宋体" w:cs="宋体" w:hint="eastAsia"/>
          <w:b/>
          <w:bCs/>
          <w:sz w:val="36"/>
          <w:szCs w:val="36"/>
        </w:rPr>
        <w:t>羽毛球协会</w:t>
      </w:r>
      <w:r w:rsidRPr="007B0C3A"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财务表</w:t>
      </w:r>
    </w:p>
    <w:p w:rsidR="00F91CA4" w:rsidRPr="007B0C3A" w:rsidRDefault="00F91CA4" w:rsidP="00EC4392">
      <w:pPr>
        <w:jc w:val="center"/>
        <w:rPr>
          <w:rFonts w:ascii="宋体" w:cs="宋体"/>
          <w:b/>
          <w:bCs/>
          <w:color w:val="969696"/>
          <w:sz w:val="36"/>
          <w:szCs w:val="36"/>
        </w:rPr>
      </w:pP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5"/>
        <w:gridCol w:w="1582"/>
        <w:gridCol w:w="1602"/>
        <w:gridCol w:w="1510"/>
        <w:gridCol w:w="1590"/>
        <w:gridCol w:w="1745"/>
        <w:gridCol w:w="1394"/>
      </w:tblGrid>
      <w:tr w:rsidR="00F91CA4" w:rsidRPr="00173DF7">
        <w:trPr>
          <w:trHeight w:val="59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收入</w:t>
            </w:r>
            <w:r w:rsidRPr="007B0C3A"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  <w:t>/</w:t>
            </w:r>
            <w:r w:rsidRPr="007B0C3A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支出</w:t>
            </w:r>
            <w:bookmarkStart w:id="0" w:name="_GoBack"/>
            <w:bookmarkEnd w:id="0"/>
            <w:r w:rsidRPr="007B0C3A">
              <w:rPr>
                <w:rFonts w:ascii="仿宋_GB2312" w:eastAsia="仿宋_GB2312" w:hAnsi="仿宋" w:cs="仿宋_GB2312"/>
                <w:b/>
                <w:bCs/>
                <w:sz w:val="30"/>
                <w:szCs w:val="30"/>
              </w:rPr>
              <w:t>/</w:t>
            </w:r>
            <w:r w:rsidRPr="007B0C3A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2015.1.4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社团评优材料打印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10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1118.5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马秀玲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2015.1.5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球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80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1198.5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徐超超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3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2015.2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比赛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279.5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919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马秀玲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4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2015.3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活动报销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1200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2119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马秀玲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</w:t>
            </w: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．</w:t>
            </w: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3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球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饰品制作（手工剪刀、火机）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164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2278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魏健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2015.3.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15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雷锋月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协会郊游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252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2026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7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2015.4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球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大四聚餐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388.5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1637.5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8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2015.4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协会宣传相册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100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1537.5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9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2015.4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球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44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1493.5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  <w:highlight w:val="yellow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张凯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10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2015.5.4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赞助收入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232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1725.5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11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2015.5.5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联赛球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215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1510.5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12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2015.5.18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联赛（球、水等）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408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1102,5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毛德功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13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2015.5.20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提供系宣传部水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1096.5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14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</w:t>
            </w: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．</w:t>
            </w: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5.22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团委联赛报销、联赛水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500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1590.5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15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2015.5.24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系毕业杯报销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108</w:t>
            </w: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．</w:t>
            </w: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1482.5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张凯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毛德功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16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2015.5.29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买球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136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215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1403.5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徐超超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魏健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李娟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17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2015.6.5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校毕业杯（球、水、笔、文件夹）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180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1223.5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18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2015.6.5</w:t>
            </w: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大四毕业生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500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723.5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马秀玲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19</w:t>
            </w:r>
          </w:p>
        </w:tc>
        <w:tc>
          <w:tcPr>
            <w:tcW w:w="1582" w:type="dxa"/>
          </w:tcPr>
          <w:p w:rsidR="00F91CA4" w:rsidRPr="007B0C3A" w:rsidRDefault="00F91CA4" w:rsidP="000C13AD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2015.6.6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602" w:type="dxa"/>
          </w:tcPr>
          <w:p w:rsidR="00F91CA4" w:rsidRPr="007B0C3A" w:rsidRDefault="00F91CA4" w:rsidP="000C13AD">
            <w:pPr>
              <w:spacing w:line="48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比赛报销</w:t>
            </w:r>
          </w:p>
        </w:tc>
        <w:tc>
          <w:tcPr>
            <w:tcW w:w="151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0</w:t>
            </w:r>
          </w:p>
        </w:tc>
        <w:tc>
          <w:tcPr>
            <w:tcW w:w="1590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437</w:t>
            </w:r>
          </w:p>
        </w:tc>
        <w:tc>
          <w:tcPr>
            <w:tcW w:w="1745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sz w:val="30"/>
                <w:szCs w:val="30"/>
              </w:rPr>
              <w:t>286.5</w:t>
            </w:r>
          </w:p>
        </w:tc>
        <w:tc>
          <w:tcPr>
            <w:tcW w:w="1394" w:type="dxa"/>
          </w:tcPr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张凯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李百金</w:t>
            </w:r>
          </w:p>
          <w:p w:rsidR="00F91CA4" w:rsidRPr="007B0C3A" w:rsidRDefault="00F91CA4" w:rsidP="000C13AD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sz w:val="30"/>
                <w:szCs w:val="30"/>
              </w:rPr>
              <w:t>李娟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2015.10.24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百团大战会费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2440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2726.5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2015.10.31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联赛羽毛球、拉线、打印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1134.6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1591.9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张凯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2015.10.31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新老生见面会气球、文件夹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16.5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1575.4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张凯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2015.11.1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打印宣传页、条幅、彩色笔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1375.4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李百金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2015.11.1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羽毛球饰品材料、证书打印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134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1241.4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2015.11.5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彩笔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1225.4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史铮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2015.11.5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迎新杯报名费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330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1555.4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张凯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2015.11.5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联赛用球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430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1125.4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孙长城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2015.11.6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迎新杯荣誉证书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1098.4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李娟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2015.11.15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联赛奖杯奖牌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158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940.4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黎培根</w:t>
            </w:r>
          </w:p>
        </w:tc>
      </w:tr>
      <w:tr w:rsidR="00F91CA4" w:rsidRPr="00173DF7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58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2015.11.19</w:t>
            </w:r>
          </w:p>
        </w:tc>
        <w:tc>
          <w:tcPr>
            <w:tcW w:w="1602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比赛用球、闭幕式邀请帖</w:t>
            </w: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598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342.4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张凯</w:t>
            </w:r>
          </w:p>
        </w:tc>
      </w:tr>
      <w:tr w:rsidR="00F91CA4" w:rsidRPr="00173DF7" w:rsidTr="007B0C3A">
        <w:trPr>
          <w:trHeight w:val="850"/>
          <w:jc w:val="center"/>
        </w:trPr>
        <w:tc>
          <w:tcPr>
            <w:tcW w:w="86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 w:hint="eastAsia"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1582" w:type="dxa"/>
            <w:tcBorders>
              <w:tl2br w:val="single" w:sz="4" w:space="0" w:color="auto"/>
            </w:tcBorders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2" w:type="dxa"/>
            <w:tcBorders>
              <w:tl2br w:val="single" w:sz="4" w:space="0" w:color="auto"/>
            </w:tcBorders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 w:rsidR="00F91CA4" w:rsidRPr="007B0C3A" w:rsidRDefault="00F91CA4" w:rsidP="00EC4392">
            <w:pPr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2770</w:t>
            </w:r>
          </w:p>
        </w:tc>
        <w:tc>
          <w:tcPr>
            <w:tcW w:w="1590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2714.1</w:t>
            </w:r>
          </w:p>
        </w:tc>
        <w:tc>
          <w:tcPr>
            <w:tcW w:w="1745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</w:pPr>
            <w:r w:rsidRPr="007B0C3A"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  <w:t>342.4</w:t>
            </w:r>
          </w:p>
        </w:tc>
        <w:tc>
          <w:tcPr>
            <w:tcW w:w="1394" w:type="dxa"/>
            <w:vAlign w:val="center"/>
          </w:tcPr>
          <w:p w:rsidR="00F91CA4" w:rsidRPr="007B0C3A" w:rsidRDefault="00F91CA4" w:rsidP="00EC4392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:rsidR="00F91CA4" w:rsidRDefault="00F91CA4" w:rsidP="00EC4392">
      <w:pPr>
        <w:rPr>
          <w:rFonts w:ascii="仿宋" w:eastAsia="仿宋" w:hAnsi="仿宋" w:cs="Times New Roman"/>
          <w:sz w:val="30"/>
          <w:szCs w:val="30"/>
        </w:rPr>
      </w:pPr>
    </w:p>
    <w:tbl>
      <w:tblPr>
        <w:tblpPr w:leftFromText="180" w:rightFromText="180" w:vertAnchor="text" w:horzAnchor="page" w:tblpX="859" w:tblpY="-7854"/>
        <w:tblOverlap w:val="never"/>
        <w:tblW w:w="105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5"/>
        <w:gridCol w:w="1035"/>
        <w:gridCol w:w="3570"/>
        <w:gridCol w:w="1275"/>
        <w:gridCol w:w="1335"/>
        <w:gridCol w:w="1620"/>
        <w:gridCol w:w="1200"/>
      </w:tblGrid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百团大战会费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2440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2726.5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联赛羽毛球、拉线、打印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1134.6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1591.9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张凯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新老生见面会气球、文件夹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16.5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1575.4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张凯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打印宣传页、条幅、彩色笔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1375.4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李百金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羽毛球饰品材料、证书打印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1241.4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温晓璇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彩笔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1225.4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史铮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迎新杯报名费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1555.4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张凯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联赛用球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1125.4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孙长城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迎新杯荣誉证书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1098.4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李娟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联赛奖杯奖牌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940.4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黎培根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比赛用球、闭幕式邀请帖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598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342.4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张凯</w:t>
            </w:r>
          </w:p>
        </w:tc>
      </w:tr>
      <w:tr w:rsidR="00F91CA4" w:rsidRPr="00173DF7">
        <w:trPr>
          <w:trHeight w:val="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>2770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2714.1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342.4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A4" w:rsidRDefault="00F91CA4" w:rsidP="000C13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F91CA4" w:rsidRDefault="00F91CA4">
      <w:pPr>
        <w:rPr>
          <w:rFonts w:cs="Times New Roman"/>
        </w:rPr>
      </w:pPr>
    </w:p>
    <w:sectPr w:rsidR="00F91CA4" w:rsidSect="00BB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A4" w:rsidRDefault="00F91CA4" w:rsidP="00EC43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1CA4" w:rsidRDefault="00F91CA4" w:rsidP="00EC43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A4" w:rsidRDefault="00F91CA4" w:rsidP="00EC43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1CA4" w:rsidRDefault="00F91CA4" w:rsidP="00EC43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E63"/>
    <w:rsid w:val="00016708"/>
    <w:rsid w:val="000C13AD"/>
    <w:rsid w:val="001375B5"/>
    <w:rsid w:val="00173DF7"/>
    <w:rsid w:val="007B0C3A"/>
    <w:rsid w:val="00BB1E63"/>
    <w:rsid w:val="00BB4A1D"/>
    <w:rsid w:val="00CB00A7"/>
    <w:rsid w:val="00EC4392"/>
    <w:rsid w:val="00F368C2"/>
    <w:rsid w:val="00F9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9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4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39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C4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3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242</Words>
  <Characters>1385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2015-12-16T06:49:00Z</dcterms:created>
  <dcterms:modified xsi:type="dcterms:W3CDTF">2015-12-16T23:35:00Z</dcterms:modified>
</cp:coreProperties>
</file>