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  <w:lang w:eastAsia="zh-CN"/>
        </w:rPr>
        <w:t>“承雷锋精神</w:t>
      </w:r>
      <w:r>
        <w:rPr>
          <w:rFonts w:hint="eastAsia" w:eastAsia="宋体"/>
          <w:b/>
          <w:bCs/>
          <w:sz w:val="36"/>
          <w:lang w:val="en-US" w:eastAsia="zh-CN"/>
        </w:rPr>
        <w:t>·</w:t>
      </w:r>
      <w:r>
        <w:rPr>
          <w:rFonts w:hint="eastAsia"/>
          <w:b/>
          <w:bCs/>
          <w:sz w:val="36"/>
          <w:lang w:val="en-US" w:eastAsia="zh-CN"/>
        </w:rPr>
        <w:t>争做志愿先锋</w:t>
      </w:r>
      <w:r>
        <w:rPr>
          <w:rFonts w:hint="eastAsia"/>
          <w:b/>
          <w:bCs/>
          <w:sz w:val="36"/>
          <w:lang w:eastAsia="zh-CN"/>
        </w:rPr>
        <w:t>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雷锋日主题活动一览表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社团活动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990"/>
        <w:gridCol w:w="394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爱心社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旧衣物义捐、义卖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书生论坛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敬老院献爱心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计算机爱好者协会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电脑义诊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招领服务中心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大型失物招领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大学生科技协会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电器义诊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羽毛球协会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羽毛球饰品义卖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大学生心理学会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户外心理辅导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心理学实验室参观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兰亭书社</w:t>
            </w:r>
          </w:p>
        </w:tc>
        <w:tc>
          <w:tcPr>
            <w:tcW w:w="3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现书现赠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曲园棋社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雷锋月logo设计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从师技能协会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小学支教、敬老院敬老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阳光志愿者协会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关爱聋哑儿童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外语协会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义务修草坪</w:t>
            </w:r>
            <w:bookmarkStart w:id="0" w:name="_GoBack"/>
            <w:bookmarkEnd w:id="0"/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兰亭书社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保护环境、绿色行动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书生论坛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《书生报》征文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演讲与口才协会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敬老院活动、雷锋精神话剧展演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技能实践协会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“小知识 大爆炸”雷锋知识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分享活动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未来摄影家协会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征集身边雷锋故事并拍摄写真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校庆办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绿色协会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植树活动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曲园画报社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雷锋月宣传海报活动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发展规划处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学院活动</w:t>
      </w:r>
    </w:p>
    <w:tbl>
      <w:tblPr>
        <w:tblStyle w:val="4"/>
        <w:tblW w:w="8480" w:type="dxa"/>
        <w:jc w:val="center"/>
        <w:tblInd w:w="-1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002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历史文化学院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阳光义卖活动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软件学院、物理工程学院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电脑、电器义诊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书法学院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书法作品赠送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绿植加油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 Light">
    <w:altName w:val="黑体"/>
    <w:panose1 w:val="020B0502040000020203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27D8E"/>
    <w:rsid w:val="07EF4010"/>
    <w:rsid w:val="0E7C51DE"/>
    <w:rsid w:val="19C41BBB"/>
    <w:rsid w:val="1BAF1129"/>
    <w:rsid w:val="256D5F70"/>
    <w:rsid w:val="2D5B72F6"/>
    <w:rsid w:val="63C61D8B"/>
    <w:rsid w:val="66AA715F"/>
    <w:rsid w:val="69D002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533</Words>
  <Characters>555</Characters>
  <Lines>0</Lines>
  <Paragraphs>152</Paragraphs>
  <ScaleCrop>false</ScaleCrop>
  <LinksUpToDate>false</LinksUpToDate>
  <CharactersWithSpaces>555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2016-03-02T12:07:00Z</dcterms:created>
  <dc:creator>l</dc:creator>
  <cp:lastModifiedBy>Administrator</cp:lastModifiedBy>
  <dcterms:modified xsi:type="dcterms:W3CDTF">2016-03-03T07:37:33Z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